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696B5" w14:textId="1DC8CF46" w:rsidR="005325A1" w:rsidRDefault="005325A1">
      <w:r>
        <w:t>Geo cache # 7</w:t>
      </w:r>
    </w:p>
    <w:p w14:paraId="1A38D171" w14:textId="1CC9727E" w:rsidR="00DD1E87" w:rsidRDefault="00DD1E87">
      <w:r>
        <w:t>In play August 6</w:t>
      </w:r>
      <w:r w:rsidRPr="00DD1E87">
        <w:rPr>
          <w:vertAlign w:val="superscript"/>
        </w:rPr>
        <w:t>th</w:t>
      </w:r>
      <w:r>
        <w:t xml:space="preserve">- August </w:t>
      </w:r>
      <w:r w:rsidR="00205AAF">
        <w:t>31st</w:t>
      </w:r>
    </w:p>
    <w:p w14:paraId="2F46E17E" w14:textId="7F39E146" w:rsidR="005325A1" w:rsidRDefault="005325A1">
      <w:proofErr w:type="gramStart"/>
      <w:r>
        <w:t>Final destination</w:t>
      </w:r>
      <w:proofErr w:type="gramEnd"/>
      <w:r>
        <w:t xml:space="preserve"> is a retailor open 10am-6pm daily – Geo Cache is not inside but outside</w:t>
      </w:r>
    </w:p>
    <w:p w14:paraId="7C6C9C95" w14:textId="531A33ED" w:rsidR="005325A1" w:rsidRDefault="005325A1">
      <w:r>
        <w:t>Group play is encouraged</w:t>
      </w:r>
    </w:p>
    <w:p w14:paraId="188D991E" w14:textId="7784BB63" w:rsidR="005325A1" w:rsidRDefault="005325A1">
      <w:r>
        <w:t>Starting Mackenzie printery Museum 1 Queenston St. Queenston – FYI hours of operation to the museum 10am-5pm daily with $8 entry fee</w:t>
      </w:r>
    </w:p>
    <w:p w14:paraId="70289524" w14:textId="4751C32D" w:rsidR="005325A1" w:rsidRDefault="005325A1" w:rsidP="005325A1">
      <w:pPr>
        <w:pStyle w:val="ListParagraph"/>
        <w:numPr>
          <w:ilvl w:val="0"/>
          <w:numId w:val="1"/>
        </w:numPr>
      </w:pPr>
      <w:r>
        <w:t xml:space="preserve">Once in the parking lot, don’t get “stoned” or </w:t>
      </w:r>
      <w:r w:rsidR="00311491">
        <w:t>“</w:t>
      </w:r>
      <w:r>
        <w:t>walled</w:t>
      </w:r>
      <w:r w:rsidR="00311491">
        <w:t>”</w:t>
      </w:r>
      <w:r>
        <w:t xml:space="preserve"> in before starting the search. You want to travel in the opposite direction.</w:t>
      </w:r>
    </w:p>
    <w:p w14:paraId="04AD465A" w14:textId="6729F70A" w:rsidR="005325A1" w:rsidRDefault="005325A1" w:rsidP="005325A1">
      <w:pPr>
        <w:pStyle w:val="ListParagraph"/>
        <w:numPr>
          <w:ilvl w:val="0"/>
          <w:numId w:val="1"/>
        </w:numPr>
      </w:pPr>
      <w:r>
        <w:t xml:space="preserve">BE AWARE!! Turn right very quickly </w:t>
      </w:r>
      <w:r w:rsidR="00311491">
        <w:t>after</w:t>
      </w:r>
      <w:r>
        <w:t xml:space="preserve"> the parking lot</w:t>
      </w:r>
    </w:p>
    <w:p w14:paraId="25EBC7EB" w14:textId="4EC57648" w:rsidR="005325A1" w:rsidRDefault="00311491" w:rsidP="005325A1">
      <w:pPr>
        <w:pStyle w:val="ListParagraph"/>
        <w:numPr>
          <w:ilvl w:val="0"/>
          <w:numId w:val="1"/>
        </w:numPr>
      </w:pPr>
      <w:r>
        <w:t xml:space="preserve">HINT: </w:t>
      </w:r>
      <w:r w:rsidR="005325A1">
        <w:t>You will travel through two brick pillars</w:t>
      </w:r>
    </w:p>
    <w:p w14:paraId="41D0F592" w14:textId="58C325A5" w:rsidR="005325A1" w:rsidRDefault="005325A1" w:rsidP="005325A1">
      <w:pPr>
        <w:pStyle w:val="ListParagraph"/>
        <w:numPr>
          <w:ilvl w:val="0"/>
          <w:numId w:val="1"/>
        </w:numPr>
      </w:pPr>
      <w:r>
        <w:t>Although yellow is usually “caution” once the bright yellow house is in front of you, you must make a turn. Keeping with a yellow theme, look for a bright fire hydrant. You will make a turn AWAY from the fire hydrant</w:t>
      </w:r>
    </w:p>
    <w:p w14:paraId="69F880A7" w14:textId="726C8DA6" w:rsidR="005325A1" w:rsidRDefault="004055A5" w:rsidP="005325A1">
      <w:pPr>
        <w:pStyle w:val="ListParagraph"/>
        <w:numPr>
          <w:ilvl w:val="0"/>
          <w:numId w:val="1"/>
        </w:numPr>
      </w:pPr>
      <w:r>
        <w:t xml:space="preserve">As you travel north, you need to make a left turn </w:t>
      </w:r>
      <w:r w:rsidRPr="004055A5">
        <w:rPr>
          <w:b/>
          <w:bCs/>
        </w:rPr>
        <w:t>before</w:t>
      </w:r>
      <w:r>
        <w:t xml:space="preserve"> “landing Inn” a world of trouble. </w:t>
      </w:r>
    </w:p>
    <w:p w14:paraId="441D717E" w14:textId="115D29A5" w:rsidR="004055A5" w:rsidRDefault="004055A5" w:rsidP="005325A1">
      <w:pPr>
        <w:pStyle w:val="ListParagraph"/>
        <w:numPr>
          <w:ilvl w:val="0"/>
          <w:numId w:val="1"/>
        </w:numPr>
      </w:pPr>
      <w:r>
        <w:t>Look for a Canadian flag on your navigator’s side, make the next right.</w:t>
      </w:r>
    </w:p>
    <w:p w14:paraId="085BACE1" w14:textId="283980CA" w:rsidR="004055A5" w:rsidRDefault="004055A5" w:rsidP="005325A1">
      <w:pPr>
        <w:pStyle w:val="ListParagraph"/>
        <w:numPr>
          <w:ilvl w:val="0"/>
          <w:numId w:val="1"/>
        </w:numPr>
      </w:pPr>
      <w:r>
        <w:t xml:space="preserve">A white picket fence on your left should ease your worries, your journey is going well. </w:t>
      </w:r>
    </w:p>
    <w:p w14:paraId="65C9045D" w14:textId="660860D2" w:rsidR="004055A5" w:rsidRDefault="004055A5" w:rsidP="005325A1">
      <w:pPr>
        <w:pStyle w:val="ListParagraph"/>
        <w:numPr>
          <w:ilvl w:val="0"/>
          <w:numId w:val="1"/>
        </w:numPr>
      </w:pPr>
      <w:r>
        <w:t xml:space="preserve">After a stop sign, look to your left. Some very interesting British cars with patina </w:t>
      </w:r>
      <w:r w:rsidR="00DD4C68">
        <w:t>are gathered.</w:t>
      </w:r>
    </w:p>
    <w:p w14:paraId="7BD8F5FD" w14:textId="226A6B0F" w:rsidR="00DD4C68" w:rsidRDefault="00DD4C68" w:rsidP="005325A1">
      <w:pPr>
        <w:pStyle w:val="ListParagraph"/>
        <w:numPr>
          <w:ilvl w:val="0"/>
          <w:numId w:val="1"/>
        </w:numPr>
      </w:pPr>
      <w:r>
        <w:t xml:space="preserve">On your right is </w:t>
      </w:r>
      <w:r w:rsidR="00311491">
        <w:t>a</w:t>
      </w:r>
      <w:r>
        <w:t>n interesting park…keep going</w:t>
      </w:r>
    </w:p>
    <w:p w14:paraId="6A1FDDEC" w14:textId="08D30933" w:rsidR="00DD4C68" w:rsidRDefault="00DD4C68" w:rsidP="005325A1">
      <w:pPr>
        <w:pStyle w:val="ListParagraph"/>
        <w:numPr>
          <w:ilvl w:val="0"/>
          <w:numId w:val="1"/>
        </w:numPr>
      </w:pPr>
      <w:r>
        <w:t>Maybe you will notice a historic plaque on the left…or maybe not.</w:t>
      </w:r>
    </w:p>
    <w:p w14:paraId="665F9D7C" w14:textId="75D7CA3B" w:rsidR="00DD4C68" w:rsidRDefault="00DD4C68" w:rsidP="005325A1">
      <w:pPr>
        <w:pStyle w:val="ListParagraph"/>
        <w:numPr>
          <w:ilvl w:val="0"/>
          <w:numId w:val="1"/>
        </w:numPr>
      </w:pPr>
      <w:r>
        <w:t>Over the bridge. Sean checked, no trolls living under this bridge</w:t>
      </w:r>
    </w:p>
    <w:p w14:paraId="3A2F6F2D" w14:textId="735B34D6" w:rsidR="00DD4C68" w:rsidRDefault="00DD4C68" w:rsidP="005325A1">
      <w:pPr>
        <w:pStyle w:val="ListParagraph"/>
        <w:numPr>
          <w:ilvl w:val="0"/>
          <w:numId w:val="1"/>
        </w:numPr>
      </w:pPr>
      <w:r>
        <w:t>Are you at the “brink” of despair? You have come to the end and must make a choice but which way to go? Keep river to your right.</w:t>
      </w:r>
    </w:p>
    <w:p w14:paraId="5CD170C9" w14:textId="4B5475F4" w:rsidR="00DD4C68" w:rsidRDefault="00DD4C68" w:rsidP="005325A1">
      <w:pPr>
        <w:pStyle w:val="ListParagraph"/>
        <w:numPr>
          <w:ilvl w:val="0"/>
          <w:numId w:val="1"/>
        </w:numPr>
      </w:pPr>
      <w:r>
        <w:t>Warning, you will make a left turn when you see house number 14665 on the river side.</w:t>
      </w:r>
    </w:p>
    <w:p w14:paraId="1A3AF97B" w14:textId="735F23F6" w:rsidR="00DD4C68" w:rsidRDefault="00DD4C68" w:rsidP="005325A1">
      <w:pPr>
        <w:pStyle w:val="ListParagraph"/>
        <w:numPr>
          <w:ilvl w:val="0"/>
          <w:numId w:val="1"/>
        </w:numPr>
      </w:pPr>
      <w:r>
        <w:t xml:space="preserve">HINT: don’t </w:t>
      </w:r>
      <w:r w:rsidRPr="00DD4C68">
        <w:rPr>
          <w:b/>
          <w:bCs/>
        </w:rPr>
        <w:t>resort</w:t>
      </w:r>
      <w:r>
        <w:t xml:space="preserve"> to frustration, after your turn you will see cabins and cottages and splash pad on your left.</w:t>
      </w:r>
    </w:p>
    <w:p w14:paraId="5218FC7A" w14:textId="7BE15F4C" w:rsidR="00DD4C68" w:rsidRDefault="00DD4C68" w:rsidP="005325A1">
      <w:pPr>
        <w:pStyle w:val="ListParagraph"/>
        <w:numPr>
          <w:ilvl w:val="0"/>
          <w:numId w:val="1"/>
        </w:numPr>
      </w:pPr>
      <w:r>
        <w:t>At the end, look for several gas pipes sticking up out of the ground about 3 feet. This is the direction you want to take.</w:t>
      </w:r>
    </w:p>
    <w:p w14:paraId="1A4665EF" w14:textId="0F20C582" w:rsidR="00DD4C68" w:rsidRDefault="00DD4C68" w:rsidP="005325A1">
      <w:pPr>
        <w:pStyle w:val="ListParagraph"/>
        <w:numPr>
          <w:ilvl w:val="0"/>
          <w:numId w:val="1"/>
        </w:numPr>
      </w:pPr>
      <w:r>
        <w:t>Next turn is tricky. Hard to make this clear without being obvious. On your left will be many hydrangeas and across from that two little benches that look out of place. Turn on the side with the two black benches.</w:t>
      </w:r>
    </w:p>
    <w:p w14:paraId="49A75043" w14:textId="438B6E97" w:rsidR="00DD4C68" w:rsidRDefault="00311491" w:rsidP="005325A1">
      <w:pPr>
        <w:pStyle w:val="ListParagraph"/>
        <w:numPr>
          <w:ilvl w:val="0"/>
          <w:numId w:val="1"/>
        </w:numPr>
      </w:pPr>
      <w:r>
        <w:t>HINT: you made the correct turn if you spot a large red and cream coloured house and garage.</w:t>
      </w:r>
    </w:p>
    <w:p w14:paraId="4551F449" w14:textId="288DE507" w:rsidR="00311491" w:rsidRDefault="00311491" w:rsidP="005325A1">
      <w:pPr>
        <w:pStyle w:val="ListParagraph"/>
        <w:numPr>
          <w:ilvl w:val="0"/>
          <w:numId w:val="1"/>
        </w:numPr>
      </w:pPr>
      <w:r>
        <w:lastRenderedPageBreak/>
        <w:t>Before you come to the end of the road again, look closely for the “Spenser Vineyards” sign. It back 100-150 meters from the end of the road. Why is this important?? You will turn the direction that the sign is on.</w:t>
      </w:r>
    </w:p>
    <w:p w14:paraId="72786B46" w14:textId="3A0300C3" w:rsidR="00311491" w:rsidRDefault="00311491" w:rsidP="005325A1">
      <w:pPr>
        <w:pStyle w:val="ListParagraph"/>
        <w:numPr>
          <w:ilvl w:val="0"/>
          <w:numId w:val="1"/>
        </w:numPr>
      </w:pPr>
      <w:r>
        <w:t>HINT: the house on the same side at the corner has MANY hydrangeas in their yard. I hope they are still blooming for you.</w:t>
      </w:r>
    </w:p>
    <w:p w14:paraId="7AD5761F" w14:textId="262E065B" w:rsidR="00311491" w:rsidRDefault="00311491" w:rsidP="005325A1">
      <w:pPr>
        <w:pStyle w:val="ListParagraph"/>
        <w:numPr>
          <w:ilvl w:val="0"/>
          <w:numId w:val="1"/>
        </w:numPr>
      </w:pPr>
      <w:r>
        <w:t>Now enjoy the drive for a few minutes. Take a deep breath. You are almost there</w:t>
      </w:r>
    </w:p>
    <w:p w14:paraId="4FCCF67A" w14:textId="7FDECB42" w:rsidR="00311491" w:rsidRDefault="00311491" w:rsidP="005325A1">
      <w:pPr>
        <w:pStyle w:val="ListParagraph"/>
        <w:numPr>
          <w:ilvl w:val="0"/>
          <w:numId w:val="1"/>
        </w:numPr>
      </w:pPr>
      <w:r>
        <w:t>Your destination has a roof like a barn and 4 wine barrels out front. 3 stacked together and 1 alone. Turn into the parking lot to find the geo cache.</w:t>
      </w:r>
    </w:p>
    <w:p w14:paraId="2BD89230" w14:textId="6C1A1859" w:rsidR="00311491" w:rsidRDefault="00D148D8" w:rsidP="005325A1">
      <w:pPr>
        <w:pStyle w:val="ListParagraph"/>
        <w:numPr>
          <w:ilvl w:val="0"/>
          <w:numId w:val="1"/>
        </w:numPr>
      </w:pPr>
      <w:r>
        <w:t xml:space="preserve">The parking lot is between two </w:t>
      </w:r>
      <w:proofErr w:type="gramStart"/>
      <w:r>
        <w:t>buildings,</w:t>
      </w:r>
      <w:proofErr w:type="gramEnd"/>
      <w:r>
        <w:t xml:space="preserve"> one is a </w:t>
      </w:r>
      <w:r w:rsidR="00B42A34">
        <w:t>retailer and the other is a house.</w:t>
      </w:r>
    </w:p>
    <w:p w14:paraId="671BE16A" w14:textId="68CE75FD" w:rsidR="00B42A34" w:rsidRDefault="00B42A34" w:rsidP="005325A1">
      <w:pPr>
        <w:pStyle w:val="ListParagraph"/>
        <w:numPr>
          <w:ilvl w:val="0"/>
          <w:numId w:val="1"/>
        </w:numPr>
      </w:pPr>
      <w:r>
        <w:t xml:space="preserve">Park so you are facing the house. </w:t>
      </w:r>
    </w:p>
    <w:p w14:paraId="6566D0EA" w14:textId="72858823" w:rsidR="00D410EB" w:rsidRDefault="00D410EB" w:rsidP="005325A1">
      <w:pPr>
        <w:pStyle w:val="ListParagraph"/>
        <w:numPr>
          <w:ilvl w:val="0"/>
          <w:numId w:val="1"/>
        </w:numPr>
      </w:pPr>
      <w:r>
        <w:t>In the greenery, the geo cache is hidden…HINT no parking after 6 pm.</w:t>
      </w:r>
    </w:p>
    <w:sectPr w:rsidR="00D410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3F08E6"/>
    <w:multiLevelType w:val="hybridMultilevel"/>
    <w:tmpl w:val="F514967C"/>
    <w:lvl w:ilvl="0" w:tplc="51744080">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27745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5A1"/>
    <w:rsid w:val="000135FD"/>
    <w:rsid w:val="00084170"/>
    <w:rsid w:val="00205AAF"/>
    <w:rsid w:val="00311491"/>
    <w:rsid w:val="004055A5"/>
    <w:rsid w:val="005325A1"/>
    <w:rsid w:val="0072064E"/>
    <w:rsid w:val="00B42A34"/>
    <w:rsid w:val="00D148D8"/>
    <w:rsid w:val="00D410EB"/>
    <w:rsid w:val="00DD1E87"/>
    <w:rsid w:val="00DD4C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7634"/>
  <w15:chartTrackingRefBased/>
  <w15:docId w15:val="{18473F75-0702-4ACB-849D-5CE05B39D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5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5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5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5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5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5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5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5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5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5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5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5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5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5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5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5A1"/>
    <w:rPr>
      <w:rFonts w:eastAsiaTheme="majorEastAsia" w:cstheme="majorBidi"/>
      <w:color w:val="272727" w:themeColor="text1" w:themeTint="D8"/>
    </w:rPr>
  </w:style>
  <w:style w:type="paragraph" w:styleId="Title">
    <w:name w:val="Title"/>
    <w:basedOn w:val="Normal"/>
    <w:next w:val="Normal"/>
    <w:link w:val="TitleChar"/>
    <w:uiPriority w:val="10"/>
    <w:qFormat/>
    <w:rsid w:val="00532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5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5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5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5A1"/>
    <w:pPr>
      <w:spacing w:before="160"/>
      <w:jc w:val="center"/>
    </w:pPr>
    <w:rPr>
      <w:i/>
      <w:iCs/>
      <w:color w:val="404040" w:themeColor="text1" w:themeTint="BF"/>
    </w:rPr>
  </w:style>
  <w:style w:type="character" w:customStyle="1" w:styleId="QuoteChar">
    <w:name w:val="Quote Char"/>
    <w:basedOn w:val="DefaultParagraphFont"/>
    <w:link w:val="Quote"/>
    <w:uiPriority w:val="29"/>
    <w:rsid w:val="005325A1"/>
    <w:rPr>
      <w:i/>
      <w:iCs/>
      <w:color w:val="404040" w:themeColor="text1" w:themeTint="BF"/>
    </w:rPr>
  </w:style>
  <w:style w:type="paragraph" w:styleId="ListParagraph">
    <w:name w:val="List Paragraph"/>
    <w:basedOn w:val="Normal"/>
    <w:uiPriority w:val="34"/>
    <w:qFormat/>
    <w:rsid w:val="005325A1"/>
    <w:pPr>
      <w:ind w:left="720"/>
      <w:contextualSpacing/>
    </w:pPr>
  </w:style>
  <w:style w:type="character" w:styleId="IntenseEmphasis">
    <w:name w:val="Intense Emphasis"/>
    <w:basedOn w:val="DefaultParagraphFont"/>
    <w:uiPriority w:val="21"/>
    <w:qFormat/>
    <w:rsid w:val="005325A1"/>
    <w:rPr>
      <w:i/>
      <w:iCs/>
      <w:color w:val="0F4761" w:themeColor="accent1" w:themeShade="BF"/>
    </w:rPr>
  </w:style>
  <w:style w:type="paragraph" w:styleId="IntenseQuote">
    <w:name w:val="Intense Quote"/>
    <w:basedOn w:val="Normal"/>
    <w:next w:val="Normal"/>
    <w:link w:val="IntenseQuoteChar"/>
    <w:uiPriority w:val="30"/>
    <w:qFormat/>
    <w:rsid w:val="00532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5A1"/>
    <w:rPr>
      <w:i/>
      <w:iCs/>
      <w:color w:val="0F4761" w:themeColor="accent1" w:themeShade="BF"/>
    </w:rPr>
  </w:style>
  <w:style w:type="character" w:styleId="IntenseReference">
    <w:name w:val="Intense Reference"/>
    <w:basedOn w:val="DefaultParagraphFont"/>
    <w:uiPriority w:val="32"/>
    <w:qFormat/>
    <w:rsid w:val="005325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Nakoneczny</dc:creator>
  <cp:keywords/>
  <dc:description/>
  <cp:lastModifiedBy>Sean Nakoneczny</cp:lastModifiedBy>
  <cp:revision>6</cp:revision>
  <dcterms:created xsi:type="dcterms:W3CDTF">2026-08-03T16:13:00Z</dcterms:created>
  <dcterms:modified xsi:type="dcterms:W3CDTF">2026-08-06T13:03:00Z</dcterms:modified>
</cp:coreProperties>
</file>